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7FFB" w14:textId="1A5CA9D6" w:rsidR="003E559B" w:rsidRDefault="00EF622C" w:rsidP="00BD5254">
      <w:pPr>
        <w:jc w:val="center"/>
        <w:rPr>
          <w:rFonts w:ascii="Red Hat Display" w:hAnsi="Red Hat Display" w:cs="Red Hat Display"/>
          <w:b/>
          <w:bCs/>
          <w:szCs w:val="22"/>
        </w:rPr>
      </w:pPr>
      <w:r>
        <w:rPr>
          <w:rFonts w:ascii="Red Hat Display" w:hAnsi="Red Hat Display" w:cs="Red Hat Display"/>
          <w:b/>
          <w:bCs/>
          <w:noProof/>
          <w:szCs w:val="22"/>
        </w:rPr>
        <w:drawing>
          <wp:inline distT="0" distB="0" distL="0" distR="0" wp14:anchorId="6FEC3169" wp14:editId="518852D0">
            <wp:extent cx="2432551" cy="603250"/>
            <wp:effectExtent l="0" t="0" r="6350" b="6350"/>
            <wp:docPr id="174022635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400BB83-AB11-413B-AAF2-5D782D2B6C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26351" name="Picture 1">
                      <a:extLst>
                        <a:ext uri="{FF2B5EF4-FFF2-40B4-BE49-F238E27FC236}">
                          <a16:creationId xmlns:a16="http://schemas.microsoft.com/office/drawing/2014/main" id="{4400BB83-AB11-413B-AAF2-5D782D2B6C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551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254" w:rsidRPr="00BD5254">
        <w:rPr>
          <w:rFonts w:ascii="Red Hat Display" w:hAnsi="Red Hat Display" w:cs="Red Hat Display"/>
          <w:b/>
          <w:bCs/>
          <w:szCs w:val="22"/>
        </w:rPr>
        <w:t xml:space="preserve"> </w:t>
      </w:r>
    </w:p>
    <w:p w14:paraId="436F8CFE" w14:textId="3ACDB865" w:rsidR="00BD5254" w:rsidRPr="000F63A8" w:rsidRDefault="00BD5254" w:rsidP="00BD5254">
      <w:pPr>
        <w:jc w:val="center"/>
        <w:rPr>
          <w:rFonts w:ascii="Red Hat Display" w:hAnsi="Red Hat Display" w:cs="Red Hat Display"/>
          <w:b/>
          <w:bCs/>
          <w:sz w:val="28"/>
          <w:szCs w:val="24"/>
        </w:rPr>
      </w:pPr>
      <w:r w:rsidRPr="000F63A8">
        <w:rPr>
          <w:rFonts w:ascii="Red Hat Display" w:hAnsi="Red Hat Display" w:cs="Red Hat Display"/>
          <w:b/>
          <w:bCs/>
          <w:sz w:val="28"/>
          <w:szCs w:val="24"/>
        </w:rPr>
        <w:t>State Economic Engagement &amp; Development (SEED) Grant Application</w:t>
      </w:r>
    </w:p>
    <w:p w14:paraId="32187DC8" w14:textId="77777777" w:rsidR="001C19FE" w:rsidRDefault="001C19FE" w:rsidP="004F1063">
      <w:pPr>
        <w:pStyle w:val="Header"/>
        <w:jc w:val="center"/>
        <w:rPr>
          <w:rFonts w:ascii="Red Hat Display" w:hAnsi="Red Hat Display" w:cs="Red Hat Display"/>
          <w:b/>
          <w:bCs/>
          <w:color w:val="000000"/>
          <w:sz w:val="28"/>
          <w:szCs w:val="28"/>
        </w:rPr>
      </w:pPr>
      <w:r w:rsidRPr="001C19FE">
        <w:rPr>
          <w:rFonts w:ascii="Red Hat Display" w:hAnsi="Red Hat Display" w:cs="Red Hat Display"/>
          <w:b/>
          <w:bCs/>
          <w:color w:val="000000"/>
          <w:sz w:val="28"/>
          <w:szCs w:val="28"/>
        </w:rPr>
        <w:t xml:space="preserve">Public facing abstract </w:t>
      </w:r>
    </w:p>
    <w:p w14:paraId="34448C09" w14:textId="778E8886" w:rsidR="00AC3DC0" w:rsidRPr="000F63A8" w:rsidRDefault="00AC3DC0" w:rsidP="004F1063">
      <w:pPr>
        <w:pStyle w:val="Header"/>
        <w:jc w:val="center"/>
        <w:rPr>
          <w:rFonts w:ascii="Red Hat Display" w:hAnsi="Red Hat Display" w:cs="Red Hat Display"/>
          <w:b/>
          <w:bCs/>
          <w:color w:val="000000"/>
          <w:sz w:val="28"/>
          <w:szCs w:val="28"/>
        </w:rPr>
      </w:pPr>
      <w:r w:rsidRPr="000F63A8">
        <w:rPr>
          <w:rFonts w:ascii="Red Hat Display" w:hAnsi="Red Hat Display" w:cs="Red Hat Display"/>
          <w:b/>
          <w:bCs/>
          <w:color w:val="000000"/>
          <w:sz w:val="28"/>
          <w:szCs w:val="28"/>
        </w:rPr>
        <w:t>Fiscal Year: FY20__</w:t>
      </w:r>
    </w:p>
    <w:p w14:paraId="4957B6B9" w14:textId="77777777" w:rsidR="004F1063" w:rsidRDefault="004F1063" w:rsidP="000F63A8"/>
    <w:p w14:paraId="6F2ADE01" w14:textId="77777777" w:rsidR="0084496B" w:rsidRDefault="0084496B" w:rsidP="0084496B">
      <w:pPr>
        <w:rPr>
          <w:b/>
          <w:bCs/>
        </w:rPr>
      </w:pPr>
    </w:p>
    <w:p w14:paraId="1BA6EEDB" w14:textId="1CFB48F7" w:rsidR="00FF6FA0" w:rsidRPr="0084496B" w:rsidRDefault="0084496B" w:rsidP="0084496B">
      <w:r w:rsidRPr="0084496B">
        <w:t xml:space="preserve">The public-facing abstract should be a clear and concise description of the project proposal using plain language understandable to a large audience. The abstract should be 200 words or less. If selected for funding, the abstract may be used in news releases, therefore </w:t>
      </w:r>
      <w:proofErr w:type="gramStart"/>
      <w:r w:rsidRPr="0084496B">
        <w:t>do</w:t>
      </w:r>
      <w:proofErr w:type="gramEnd"/>
      <w:r w:rsidRPr="0084496B">
        <w:t xml:space="preserve"> not include proprietary information.</w:t>
      </w:r>
    </w:p>
    <w:sectPr w:rsidR="00FF6FA0" w:rsidRPr="0084496B" w:rsidSect="00A71C78">
      <w:footerReference w:type="default" r:id="rId8"/>
      <w:pgSz w:w="12240" w:h="15840"/>
      <w:pgMar w:top="1440" w:right="1440" w:bottom="1440" w:left="1440" w:header="720" w:footer="5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5D72" w14:textId="77777777" w:rsidR="00642E6A" w:rsidRDefault="00642E6A">
      <w:r>
        <w:separator/>
      </w:r>
    </w:p>
  </w:endnote>
  <w:endnote w:type="continuationSeparator" w:id="0">
    <w:p w14:paraId="4317E0C0" w14:textId="77777777" w:rsidR="00642E6A" w:rsidRDefault="0064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d Hat Text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0C7C" w14:textId="01880688" w:rsidR="00C155F1" w:rsidRPr="000030EF" w:rsidRDefault="000030EF" w:rsidP="000030EF">
    <w:pPr>
      <w:pStyle w:val="Footer"/>
      <w:tabs>
        <w:tab w:val="left" w:pos="7020"/>
      </w:tabs>
      <w:jc w:val="right"/>
      <w:rPr>
        <w:rFonts w:cs="Red Hat Text"/>
        <w:sz w:val="16"/>
        <w:szCs w:val="12"/>
      </w:rPr>
    </w:pPr>
    <w:r w:rsidRPr="00A54DCD">
      <w:rPr>
        <w:rFonts w:cs="Red Hat Text"/>
        <w:sz w:val="16"/>
        <w:szCs w:val="12"/>
      </w:rPr>
      <w:t xml:space="preserve">Updated: </w:t>
    </w:r>
    <w:r w:rsidR="00EF622C">
      <w:rPr>
        <w:rFonts w:cs="Red Hat Text"/>
        <w:sz w:val="16"/>
        <w:szCs w:val="12"/>
      </w:rPr>
      <w:t>March</w:t>
    </w:r>
    <w:r w:rsidRPr="00A54DCD">
      <w:rPr>
        <w:rFonts w:cs="Red Hat Text"/>
        <w:sz w:val="16"/>
        <w:szCs w:val="12"/>
      </w:rPr>
      <w:t xml:space="preserve"> 2026</w:t>
    </w:r>
    <w:r>
      <w:rPr>
        <w:rFonts w:cs="Red Hat Text"/>
        <w:sz w:val="16"/>
        <w:szCs w:val="12"/>
      </w:rPr>
      <w:tab/>
    </w:r>
    <w:r>
      <w:rPr>
        <w:rFonts w:cs="Red Hat Text"/>
        <w:sz w:val="16"/>
        <w:szCs w:val="12"/>
      </w:rPr>
      <w:tab/>
    </w:r>
    <w:r>
      <w:rPr>
        <w:rFonts w:cs="Red Hat Text"/>
        <w:sz w:val="16"/>
        <w:szCs w:val="12"/>
      </w:rPr>
      <w:tab/>
    </w:r>
    <w:r>
      <w:rPr>
        <w:rFonts w:cs="Red Hat Text"/>
        <w:sz w:val="16"/>
        <w:szCs w:val="12"/>
      </w:rPr>
      <w:tab/>
    </w:r>
    <w:r>
      <w:rPr>
        <w:rFonts w:cs="Red Hat Text"/>
        <w:sz w:val="16"/>
        <w:szCs w:val="12"/>
      </w:rPr>
      <w:tab/>
    </w:r>
    <w:sdt>
      <w:sdtPr>
        <w:rPr>
          <w:rFonts w:cs="Red Hat Text"/>
          <w:sz w:val="16"/>
          <w:szCs w:val="12"/>
        </w:rPr>
        <w:id w:val="1447419884"/>
        <w:docPartObj>
          <w:docPartGallery w:val="Page Numbers (Bottom of Page)"/>
          <w:docPartUnique/>
        </w:docPartObj>
      </w:sdtPr>
      <w:sdtEndPr/>
      <w:sdtContent>
        <w:r w:rsidRPr="00D16B07">
          <w:rPr>
            <w:rFonts w:cs="Red Hat Text"/>
            <w:sz w:val="16"/>
            <w:szCs w:val="12"/>
          </w:rPr>
          <w:t xml:space="preserve">Page | </w:t>
        </w:r>
        <w:r w:rsidRPr="00D16B07">
          <w:rPr>
            <w:rFonts w:cs="Red Hat Text"/>
            <w:sz w:val="16"/>
            <w:szCs w:val="12"/>
          </w:rPr>
          <w:fldChar w:fldCharType="begin"/>
        </w:r>
        <w:r w:rsidRPr="00D16B07">
          <w:rPr>
            <w:rFonts w:cs="Red Hat Text"/>
            <w:sz w:val="16"/>
            <w:szCs w:val="12"/>
          </w:rPr>
          <w:instrText xml:space="preserve"> PAGE   \* MERGEFORMAT </w:instrText>
        </w:r>
        <w:r w:rsidRPr="00D16B07">
          <w:rPr>
            <w:rFonts w:cs="Red Hat Text"/>
            <w:sz w:val="16"/>
            <w:szCs w:val="12"/>
          </w:rPr>
          <w:fldChar w:fldCharType="separate"/>
        </w:r>
        <w:r>
          <w:rPr>
            <w:rFonts w:cs="Red Hat Text"/>
            <w:sz w:val="16"/>
            <w:szCs w:val="12"/>
          </w:rPr>
          <w:t>1</w:t>
        </w:r>
        <w:r w:rsidRPr="00D16B07">
          <w:rPr>
            <w:rFonts w:cs="Red Hat Text"/>
            <w:sz w:val="16"/>
            <w:szCs w:val="12"/>
          </w:rPr>
          <w:fldChar w:fldCharType="end"/>
        </w:r>
        <w:r w:rsidRPr="00D16B07">
          <w:rPr>
            <w:rFonts w:cs="Red Hat Text"/>
            <w:sz w:val="16"/>
            <w:szCs w:val="12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F084" w14:textId="77777777" w:rsidR="00642E6A" w:rsidRDefault="00642E6A">
      <w:r>
        <w:separator/>
      </w:r>
    </w:p>
  </w:footnote>
  <w:footnote w:type="continuationSeparator" w:id="0">
    <w:p w14:paraId="06BE89C6" w14:textId="77777777" w:rsidR="00642E6A" w:rsidRDefault="0064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C62"/>
    <w:multiLevelType w:val="multilevel"/>
    <w:tmpl w:val="988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D131E"/>
    <w:multiLevelType w:val="hybridMultilevel"/>
    <w:tmpl w:val="0E42660E"/>
    <w:lvl w:ilvl="0" w:tplc="EF7E4E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797244">
    <w:abstractNumId w:val="0"/>
  </w:num>
  <w:num w:numId="2" w16cid:durableId="60866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63"/>
    <w:rsid w:val="000030EF"/>
    <w:rsid w:val="00010209"/>
    <w:rsid w:val="00015581"/>
    <w:rsid w:val="00076612"/>
    <w:rsid w:val="000B0D8D"/>
    <w:rsid w:val="000C172D"/>
    <w:rsid w:val="000F63A8"/>
    <w:rsid w:val="001A628E"/>
    <w:rsid w:val="001C19FE"/>
    <w:rsid w:val="002C3E59"/>
    <w:rsid w:val="002C6919"/>
    <w:rsid w:val="00374419"/>
    <w:rsid w:val="003D6FF4"/>
    <w:rsid w:val="003E559B"/>
    <w:rsid w:val="00404B15"/>
    <w:rsid w:val="00430858"/>
    <w:rsid w:val="00437204"/>
    <w:rsid w:val="004F1063"/>
    <w:rsid w:val="00501A87"/>
    <w:rsid w:val="0059623B"/>
    <w:rsid w:val="005A3C55"/>
    <w:rsid w:val="005B789F"/>
    <w:rsid w:val="00620B30"/>
    <w:rsid w:val="00631E10"/>
    <w:rsid w:val="00642E6A"/>
    <w:rsid w:val="00673496"/>
    <w:rsid w:val="006A1FE4"/>
    <w:rsid w:val="006B2C9F"/>
    <w:rsid w:val="006D638A"/>
    <w:rsid w:val="007B6E59"/>
    <w:rsid w:val="007C31DE"/>
    <w:rsid w:val="007E39D5"/>
    <w:rsid w:val="007E72D7"/>
    <w:rsid w:val="008320BF"/>
    <w:rsid w:val="0084496B"/>
    <w:rsid w:val="0085424F"/>
    <w:rsid w:val="0087317E"/>
    <w:rsid w:val="00886CB3"/>
    <w:rsid w:val="008C4BE5"/>
    <w:rsid w:val="00900600"/>
    <w:rsid w:val="0092673E"/>
    <w:rsid w:val="00974991"/>
    <w:rsid w:val="00993FB6"/>
    <w:rsid w:val="009977D3"/>
    <w:rsid w:val="009D0A8B"/>
    <w:rsid w:val="009F6F35"/>
    <w:rsid w:val="00A71C78"/>
    <w:rsid w:val="00AC3DC0"/>
    <w:rsid w:val="00AD1911"/>
    <w:rsid w:val="00AF27AB"/>
    <w:rsid w:val="00B3300A"/>
    <w:rsid w:val="00B72264"/>
    <w:rsid w:val="00BD5254"/>
    <w:rsid w:val="00BE012E"/>
    <w:rsid w:val="00C15111"/>
    <w:rsid w:val="00C155F1"/>
    <w:rsid w:val="00C55E9A"/>
    <w:rsid w:val="00C735A2"/>
    <w:rsid w:val="00C75A0A"/>
    <w:rsid w:val="00C76F4E"/>
    <w:rsid w:val="00CC44D4"/>
    <w:rsid w:val="00CF4146"/>
    <w:rsid w:val="00D23B2B"/>
    <w:rsid w:val="00DF3BCF"/>
    <w:rsid w:val="00EC0BE6"/>
    <w:rsid w:val="00EF622C"/>
    <w:rsid w:val="00F578AE"/>
    <w:rsid w:val="00F778BB"/>
    <w:rsid w:val="00FA3829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BF79"/>
  <w15:chartTrackingRefBased/>
  <w15:docId w15:val="{50902A7A-7114-41B2-B39E-E7499447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A8"/>
    <w:pPr>
      <w:spacing w:after="0" w:line="240" w:lineRule="auto"/>
    </w:pPr>
    <w:rPr>
      <w:rFonts w:ascii="Red Hat Text" w:eastAsia="Times" w:hAnsi="Red Hat Text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F1063"/>
    <w:pPr>
      <w:keepNext/>
      <w:outlineLvl w:val="0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063"/>
    <w:rPr>
      <w:rFonts w:ascii="Arial" w:eastAsia="Times" w:hAnsi="Arial" w:cs="Times New Roman"/>
      <w:b/>
      <w:sz w:val="18"/>
      <w:szCs w:val="20"/>
    </w:rPr>
  </w:style>
  <w:style w:type="paragraph" w:styleId="Header">
    <w:name w:val="header"/>
    <w:basedOn w:val="Normal"/>
    <w:link w:val="HeaderChar"/>
    <w:rsid w:val="004F10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1063"/>
    <w:rPr>
      <w:rFonts w:ascii="Palatino" w:eastAsia="Times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4F10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063"/>
    <w:rPr>
      <w:rFonts w:ascii="Palatino" w:eastAsia="Times" w:hAnsi="Palatino" w:cs="Times New Roman"/>
      <w:sz w:val="24"/>
      <w:szCs w:val="20"/>
    </w:rPr>
  </w:style>
  <w:style w:type="character" w:styleId="Hyperlink">
    <w:name w:val="Hyperlink"/>
    <w:rsid w:val="004F106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4F10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11"/>
    <w:rPr>
      <w:rFonts w:ascii="Segoe UI" w:eastAsia="Times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31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3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0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00A"/>
    <w:rPr>
      <w:rFonts w:ascii="Palatino" w:eastAsia="Times" w:hAnsi="Palatin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00A"/>
    <w:rPr>
      <w:rFonts w:ascii="Palatino" w:eastAsia="Times" w:hAnsi="Palatino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1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J LYNCH</dc:creator>
  <cp:keywords/>
  <dc:description/>
  <cp:lastModifiedBy>Tim Dalby</cp:lastModifiedBy>
  <cp:revision>6</cp:revision>
  <dcterms:created xsi:type="dcterms:W3CDTF">2026-03-02T17:47:00Z</dcterms:created>
  <dcterms:modified xsi:type="dcterms:W3CDTF">2026-03-09T13:05:00Z</dcterms:modified>
</cp:coreProperties>
</file>